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CF" w:rsidRPr="00CB4599" w:rsidRDefault="00E166CF" w:rsidP="00E16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59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 начального общего образования</w:t>
      </w:r>
    </w:p>
    <w:p w:rsidR="00E166CF" w:rsidRPr="00CB4599" w:rsidRDefault="00E166CF" w:rsidP="00E1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E166CF" w:rsidRPr="00E04499" w:rsidRDefault="00E166CF" w:rsidP="00E1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 xml:space="preserve">Рабочие программы на уровне начального общего образования составлены на основании ФГОС НОО, ФОП НОО, в соответствии с учебным планом начального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499">
        <w:rPr>
          <w:rFonts w:ascii="Times New Roman" w:hAnsi="Times New Roman" w:cs="Times New Roman"/>
          <w:sz w:val="28"/>
          <w:szCs w:val="28"/>
        </w:rPr>
        <w:t>бщего образования и предполагают содержание и планируемые результаты не ниже,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чем определенные в федеральных рабочих программах.</w:t>
      </w:r>
    </w:p>
    <w:p w:rsidR="00E166CF" w:rsidRPr="00E04499" w:rsidRDefault="00E166CF" w:rsidP="00E1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Раб</w:t>
      </w:r>
      <w:r w:rsidR="008E7C6A">
        <w:rPr>
          <w:rFonts w:ascii="Times New Roman" w:hAnsi="Times New Roman" w:cs="Times New Roman"/>
          <w:sz w:val="28"/>
          <w:szCs w:val="28"/>
        </w:rPr>
        <w:t>очие программы являются частью О</w:t>
      </w:r>
      <w:r w:rsidRPr="00E04499">
        <w:rPr>
          <w:rFonts w:ascii="Times New Roman" w:hAnsi="Times New Roman" w:cs="Times New Roman"/>
          <w:sz w:val="28"/>
          <w:szCs w:val="28"/>
        </w:rPr>
        <w:t>ОП НОО, определяющей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результаты, тематическое планирование с учетом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воспитания и возможностью использования ЭОР.</w:t>
      </w:r>
    </w:p>
    <w:p w:rsidR="00E166CF" w:rsidRPr="00E04499" w:rsidRDefault="00E166CF" w:rsidP="00E1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Планируемые результаты освоения рабочих программ включают личностные,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4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4499"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 xml:space="preserve">образования, а также предметные достижения обучающегося за каждый год </w:t>
      </w:r>
      <w:proofErr w:type="gramStart"/>
      <w:r w:rsidRPr="00E0449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всем предметам учебного плана.</w:t>
      </w:r>
    </w:p>
    <w:p w:rsidR="00E166CF" w:rsidRPr="00E04499" w:rsidRDefault="00E166CF" w:rsidP="00E166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499">
        <w:rPr>
          <w:rFonts w:ascii="Times New Roman" w:hAnsi="Times New Roman" w:cs="Times New Roman"/>
          <w:sz w:val="28"/>
          <w:szCs w:val="28"/>
        </w:rPr>
        <w:t>При составлении рабочих программ использовались материалы сайта Единое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499">
        <w:rPr>
          <w:rFonts w:ascii="Times New Roman" w:hAnsi="Times New Roman" w:cs="Times New Roman"/>
          <w:sz w:val="28"/>
          <w:szCs w:val="28"/>
        </w:rPr>
        <w:t>содержание общего образования https://edsoo.ru/, Конструктор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7808C4">
          <w:rPr>
            <w:rStyle w:val="a3"/>
            <w:rFonts w:ascii="Times New Roman" w:hAnsi="Times New Roman" w:cs="Times New Roman"/>
            <w:sz w:val="28"/>
            <w:szCs w:val="28"/>
          </w:rPr>
          <w:t>https://edsoo.ru/constructor/</w:t>
        </w:r>
      </w:hyperlink>
    </w:p>
    <w:p w:rsidR="00E166CF" w:rsidRPr="00CB4599" w:rsidRDefault="00E166CF" w:rsidP="00E166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599">
        <w:rPr>
          <w:rFonts w:ascii="Times New Roman" w:hAnsi="Times New Roman" w:cs="Times New Roman"/>
          <w:b/>
          <w:color w:val="000000"/>
          <w:sz w:val="28"/>
          <w:szCs w:val="28"/>
        </w:rPr>
        <w:t>Изобразительное искусство</w:t>
      </w:r>
    </w:p>
    <w:p w:rsidR="00E166CF" w:rsidRPr="00A67DA9" w:rsidRDefault="00E166CF" w:rsidP="00E166CF">
      <w:pPr>
        <w:pStyle w:val="6"/>
        <w:spacing w:before="0"/>
        <w:ind w:firstLine="284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CB4599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Целью реализации </w:t>
      </w:r>
      <w:r w:rsidR="008E7C6A" w:rsidRPr="008E7C6A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основной</w:t>
      </w:r>
      <w:r w:rsidRPr="008E7C6A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образовательной программы начального общего образования по      учебному предмету      «Изобразительное искусство» является усвоение содержания учебного предмета «Изобразительное искусство»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</w:t>
      </w:r>
      <w:r w:rsidRPr="00A67DA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образования и </w:t>
      </w:r>
      <w:r w:rsidR="008E7C6A" w:rsidRPr="008E7C6A">
        <w:rPr>
          <w:rFonts w:ascii="Times New Roman" w:eastAsiaTheme="minorHAnsi" w:hAnsi="Times New Roman" w:cs="Times New Roman"/>
          <w:i w:val="0"/>
          <w:color w:val="auto"/>
          <w:sz w:val="28"/>
          <w:szCs w:val="28"/>
          <w:lang w:eastAsia="en-US"/>
        </w:rPr>
        <w:t>основной</w:t>
      </w:r>
      <w:r w:rsidR="008E7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7DA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образовательной программой </w:t>
      </w:r>
      <w:r w:rsidRPr="00A67DA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начального общего образования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</w:t>
      </w:r>
    </w:p>
    <w:p w:rsidR="00E166CF" w:rsidRPr="00CB4599" w:rsidRDefault="00E166CF" w:rsidP="00E166CF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Программа рассчитана на  135 часов, со следующим распределением часов по годам обучения:</w:t>
      </w:r>
    </w:p>
    <w:p w:rsidR="00E166CF" w:rsidRPr="00CB4599" w:rsidRDefault="00E166CF" w:rsidP="00E166CF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1 год обучения  –   </w:t>
      </w:r>
      <w:r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33 часа </w:t>
      </w:r>
    </w:p>
    <w:p w:rsidR="00E166CF" w:rsidRPr="00CB4599" w:rsidRDefault="00E166CF" w:rsidP="00E166CF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   </w:t>
      </w: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2 год обучения  –   34 часа                                                                                                                                            </w:t>
      </w:r>
    </w:p>
    <w:p w:rsidR="00E166CF" w:rsidRPr="00CB4599" w:rsidRDefault="00E166CF" w:rsidP="00E166CF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3 год обучения  –   34 часа                                                                                                                                            </w:t>
      </w:r>
    </w:p>
    <w:p w:rsidR="00E166CF" w:rsidRPr="00CB4599" w:rsidRDefault="00E166CF" w:rsidP="00E166CF">
      <w:pPr>
        <w:pStyle w:val="6"/>
        <w:spacing w:before="0"/>
        <w:ind w:firstLine="284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CB459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 xml:space="preserve"> 4 год обучения  –   34 часа                                                                                                                                            </w:t>
      </w:r>
    </w:p>
    <w:p w:rsidR="00E166CF" w:rsidRPr="00A67DA9" w:rsidRDefault="00E166CF" w:rsidP="00E166CF">
      <w:pPr>
        <w:pStyle w:val="6"/>
        <w:spacing w:before="0"/>
        <w:jc w:val="both"/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</w:pPr>
      <w:r w:rsidRPr="00A67DA9">
        <w:rPr>
          <w:rFonts w:ascii="Times New Roman" w:eastAsia="Calibri" w:hAnsi="Times New Roman" w:cs="Times New Roman"/>
          <w:i w:val="0"/>
          <w:color w:val="auto"/>
          <w:sz w:val="28"/>
          <w:szCs w:val="28"/>
          <w:lang w:eastAsia="en-US"/>
        </w:rPr>
        <w:t>Задачами   реализации учебного предмета «Изобразительного искусства» являются:</w:t>
      </w:r>
      <w:r w:rsidRPr="00A67DA9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  <w:t xml:space="preserve"> </w:t>
      </w:r>
    </w:p>
    <w:p w:rsidR="00E166CF" w:rsidRPr="00CB4599" w:rsidRDefault="00E166CF" w:rsidP="00E16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E166CF" w:rsidRPr="00CB4599" w:rsidRDefault="00E166CF" w:rsidP="00E166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166CF" w:rsidRPr="00CB4599" w:rsidRDefault="00E166CF" w:rsidP="00E166CF">
      <w:pPr>
        <w:shd w:val="clear" w:color="auto" w:fill="FFFFFF"/>
        <w:tabs>
          <w:tab w:val="center" w:pos="4677"/>
          <w:tab w:val="left" w:pos="70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B4599">
        <w:rPr>
          <w:rFonts w:ascii="Times New Roman" w:eastAsia="Times New Roman" w:hAnsi="Times New Roman" w:cs="Times New Roman"/>
          <w:sz w:val="28"/>
          <w:szCs w:val="28"/>
        </w:rPr>
        <w:t>формирование навыков работы с различными художественными материалами</w:t>
      </w:r>
      <w:r w:rsidRPr="00CB4599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</w:t>
      </w:r>
    </w:p>
    <w:p w:rsidR="00E166CF" w:rsidRPr="00CB4599" w:rsidRDefault="00E166CF" w:rsidP="00E166CF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166CF" w:rsidRPr="00CB4599" w:rsidRDefault="00E166CF" w:rsidP="00E166CF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99">
        <w:rPr>
          <w:rFonts w:ascii="Times New Roman" w:hAnsi="Times New Roman" w:cs="Times New Roman"/>
          <w:b/>
          <w:sz w:val="28"/>
          <w:szCs w:val="28"/>
        </w:rPr>
        <w:t xml:space="preserve"> УМК:</w:t>
      </w:r>
    </w:p>
    <w:p w:rsidR="00D64655" w:rsidRPr="00E166CF" w:rsidRDefault="00E166CF" w:rsidP="00E166CF">
      <w:pPr>
        <w:pStyle w:val="a4"/>
        <w:spacing w:after="0" w:line="240" w:lineRule="auto"/>
        <w:ind w:right="-10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4599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Неменская</w:t>
      </w:r>
      <w:proofErr w:type="spellEnd"/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«Изобразительное искусство»: Учеб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ник. – М.: Просвещение, 2023</w:t>
      </w:r>
      <w:r w:rsidRPr="00CB4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D64655" w:rsidRPr="00E166CF" w:rsidSect="00D6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CF"/>
    <w:rsid w:val="002A5CEE"/>
    <w:rsid w:val="008E7C6A"/>
    <w:rsid w:val="00B01B34"/>
    <w:rsid w:val="00D64655"/>
    <w:rsid w:val="00E1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C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166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CF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E166C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166CF"/>
    <w:pPr>
      <w:spacing w:after="120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0"/>
    <w:link w:val="a4"/>
    <w:rsid w:val="00E1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Т. А.</dc:creator>
  <cp:lastModifiedBy>Акименко Т. А.</cp:lastModifiedBy>
  <cp:revision>2</cp:revision>
  <dcterms:created xsi:type="dcterms:W3CDTF">2023-11-03T05:35:00Z</dcterms:created>
  <dcterms:modified xsi:type="dcterms:W3CDTF">2023-11-03T10:48:00Z</dcterms:modified>
</cp:coreProperties>
</file>